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6" w:rsidRDefault="00426F36" w:rsidP="00426F36">
      <w:pPr>
        <w:spacing w:before="450" w:after="225" w:line="285" w:lineRule="atLeast"/>
        <w:jc w:val="center"/>
        <w:textAlignment w:val="baseline"/>
        <w:outlineLvl w:val="0"/>
        <w:rPr>
          <w:rFonts w:ascii="Batang" w:eastAsia="Batang" w:hAnsi="Batang" w:cs="Times New Roman"/>
          <w:b/>
          <w:color w:val="0070C0"/>
          <w:kern w:val="36"/>
          <w:sz w:val="28"/>
          <w:szCs w:val="28"/>
          <w:lang w:eastAsia="ru-RU"/>
        </w:rPr>
      </w:pPr>
      <w:r w:rsidRPr="00426F36">
        <w:rPr>
          <w:rFonts w:ascii="Batang" w:eastAsia="Batang" w:hAnsi="Batang" w:cs="Times New Roman"/>
          <w:b/>
          <w:color w:val="0070C0"/>
          <w:kern w:val="36"/>
          <w:sz w:val="28"/>
          <w:szCs w:val="28"/>
          <w:lang w:eastAsia="ru-RU"/>
        </w:rPr>
        <w:t>Юношеская модельная библиотека</w:t>
      </w:r>
    </w:p>
    <w:p w:rsidR="00426F36" w:rsidRPr="00C63FCB" w:rsidRDefault="00E15D05" w:rsidP="00C63FCB">
      <w:pPr>
        <w:spacing w:before="450" w:after="225" w:line="240" w:lineRule="auto"/>
        <w:jc w:val="center"/>
        <w:textAlignment w:val="baseline"/>
        <w:outlineLvl w:val="0"/>
        <w:rPr>
          <w:rFonts w:ascii="Batang" w:eastAsia="Batang" w:hAnsi="Batang" w:cs="Times New Roman"/>
          <w:b/>
          <w:color w:val="0070C0"/>
          <w:kern w:val="36"/>
          <w:sz w:val="28"/>
          <w:szCs w:val="28"/>
          <w:lang w:eastAsia="ru-RU"/>
        </w:rPr>
      </w:pPr>
      <w:r w:rsidRPr="00E15D05">
        <w:rPr>
          <w:rFonts w:ascii="Batang" w:eastAsia="Batang" w:hAnsi="Batang" w:cs="Arial"/>
          <w:b/>
          <w:noProof/>
          <w:color w:val="C00000"/>
          <w:sz w:val="120"/>
          <w:szCs w:val="120"/>
        </w:rPr>
        <w:pict>
          <v:rect id="_x0000_s1030" style="position:absolute;left:0;text-align:left;margin-left:576.6pt;margin-top:58.2pt;width:324pt;height:775.45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F62E5B" w:rsidRDefault="00F62E5B" w:rsidP="00426F36">
                  <w:pPr>
                    <w:spacing w:before="450" w:after="225" w:line="285" w:lineRule="atLeast"/>
                    <w:textAlignment w:val="baseline"/>
                    <w:outlineLvl w:val="0"/>
                    <w:rPr>
                      <w:rFonts w:ascii="HelveticaNeueCyrRoman" w:eastAsia="Times New Roman" w:hAnsi="HelveticaNeueCyrRoman" w:cs="Times New Roman"/>
                      <w:color w:val="9FB840"/>
                      <w:kern w:val="36"/>
                      <w:sz w:val="29"/>
                      <w:szCs w:val="29"/>
                      <w:lang w:eastAsia="ru-RU"/>
                    </w:rPr>
                  </w:pPr>
                </w:p>
                <w:p w:rsidR="00F62E5B" w:rsidRDefault="00F62E5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26F36">
        <w:rPr>
          <w:noProof/>
          <w:lang w:eastAsia="ru-RU"/>
        </w:rPr>
        <w:drawing>
          <wp:inline distT="0" distB="0" distL="0" distR="0">
            <wp:extent cx="2495550" cy="3121524"/>
            <wp:effectExtent l="19050" t="0" r="0" b="0"/>
            <wp:docPr id="14" name="Рисунок 1" descr="http://www.kaluga-poisk.ru/userfiles/images/dps1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uga-poisk.ru/userfiles/images/dps1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2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F36" w:rsidRPr="00426F36">
        <w:rPr>
          <w:rFonts w:ascii="Batang" w:eastAsia="Batang" w:hAnsi="Batang" w:cs="Times New Roman"/>
          <w:b/>
          <w:color w:val="C00000"/>
          <w:kern w:val="36"/>
          <w:sz w:val="120"/>
          <w:szCs w:val="120"/>
          <w:lang w:eastAsia="ru-RU"/>
        </w:rPr>
        <w:t>Достоевский</w:t>
      </w:r>
      <w:r w:rsidR="00C63FCB">
        <w:rPr>
          <w:rFonts w:ascii="Batang" w:eastAsia="Batang" w:hAnsi="Batang" w:cs="Times New Roman"/>
          <w:b/>
          <w:color w:val="0070C0"/>
          <w:kern w:val="36"/>
          <w:sz w:val="28"/>
          <w:szCs w:val="28"/>
          <w:lang w:eastAsia="ru-RU"/>
        </w:rPr>
        <w:t xml:space="preserve">                       </w:t>
      </w:r>
      <w:r w:rsidR="00426F36" w:rsidRPr="00426F36">
        <w:rPr>
          <w:rFonts w:ascii="Batang" w:eastAsia="Batang" w:hAnsi="Batang" w:cs="Times New Roman"/>
          <w:b/>
          <w:color w:val="C00000"/>
          <w:kern w:val="36"/>
          <w:sz w:val="120"/>
          <w:szCs w:val="120"/>
          <w:lang w:eastAsia="ru-RU"/>
        </w:rPr>
        <w:t>и м</w:t>
      </w:r>
      <w:r w:rsidR="00FA173D" w:rsidRPr="00426F36">
        <w:rPr>
          <w:rFonts w:ascii="Batang" w:eastAsia="Batang" w:hAnsi="Batang" w:cs="Times New Roman"/>
          <w:b/>
          <w:color w:val="C00000"/>
          <w:kern w:val="36"/>
          <w:sz w:val="120"/>
          <w:szCs w:val="120"/>
          <w:lang w:eastAsia="ru-RU"/>
        </w:rPr>
        <w:t>ир великих роман</w:t>
      </w:r>
      <w:r w:rsidR="00C63FCB">
        <w:rPr>
          <w:rFonts w:ascii="Batang" w:eastAsia="Batang" w:hAnsi="Batang" w:cs="Times New Roman"/>
          <w:b/>
          <w:color w:val="C00000"/>
          <w:kern w:val="36"/>
          <w:sz w:val="120"/>
          <w:szCs w:val="120"/>
          <w:lang w:eastAsia="ru-RU"/>
        </w:rPr>
        <w:t>ов</w:t>
      </w:r>
    </w:p>
    <w:p w:rsidR="00426F36" w:rsidRPr="00426F36" w:rsidRDefault="00426F36" w:rsidP="00426F36">
      <w:pPr>
        <w:spacing w:before="450" w:after="225" w:line="240" w:lineRule="auto"/>
        <w:jc w:val="center"/>
        <w:textAlignment w:val="baseline"/>
        <w:outlineLvl w:val="0"/>
        <w:rPr>
          <w:rFonts w:ascii="Batang" w:eastAsia="Batang" w:hAnsi="Batang" w:cs="Times New Roman"/>
          <w:b/>
          <w:color w:val="C00000"/>
          <w:kern w:val="36"/>
          <w:sz w:val="120"/>
          <w:szCs w:val="120"/>
          <w:lang w:eastAsia="ru-RU"/>
        </w:rPr>
      </w:pPr>
      <w:r w:rsidRPr="00426F36">
        <w:rPr>
          <w:rFonts w:ascii="Batang" w:eastAsia="Batang" w:hAnsi="Batang" w:cs="Times New Roman"/>
          <w:b/>
          <w:color w:val="0070C0"/>
          <w:kern w:val="36"/>
          <w:sz w:val="28"/>
          <w:szCs w:val="28"/>
          <w:lang w:eastAsia="ru-RU"/>
        </w:rPr>
        <w:t>Рекомендательный список литературы</w:t>
      </w:r>
    </w:p>
    <w:p w:rsidR="00F62E5B" w:rsidRDefault="00F62E5B" w:rsidP="00FA173D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color w:val="9FB840"/>
          <w:kern w:val="36"/>
          <w:sz w:val="29"/>
          <w:szCs w:val="29"/>
          <w:lang w:eastAsia="ru-RU"/>
        </w:rPr>
      </w:pPr>
    </w:p>
    <w:p w:rsidR="00F62E5B" w:rsidRDefault="00F62E5B" w:rsidP="00FA173D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color w:val="9FB840"/>
          <w:kern w:val="36"/>
          <w:sz w:val="29"/>
          <w:szCs w:val="29"/>
          <w:lang w:eastAsia="ru-RU"/>
        </w:rPr>
      </w:pPr>
    </w:p>
    <w:p w:rsidR="00F62E5B" w:rsidRDefault="00F62E5B" w:rsidP="00FA173D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color w:val="9FB840"/>
          <w:kern w:val="36"/>
          <w:sz w:val="29"/>
          <w:szCs w:val="29"/>
          <w:lang w:eastAsia="ru-RU"/>
        </w:rPr>
      </w:pPr>
    </w:p>
    <w:p w:rsidR="00F62E5B" w:rsidRPr="00C63FCB" w:rsidRDefault="00C63FCB" w:rsidP="00C63FCB">
      <w:pPr>
        <w:spacing w:before="450" w:after="225" w:line="285" w:lineRule="atLeast"/>
        <w:jc w:val="center"/>
        <w:textAlignment w:val="baseline"/>
        <w:outlineLvl w:val="0"/>
        <w:rPr>
          <w:rFonts w:ascii="HelveticaNeueCyrRoman" w:eastAsia="Times New Roman" w:hAnsi="HelveticaNeueCyrRoman" w:cs="Times New Roman"/>
          <w:color w:val="0070C0"/>
          <w:kern w:val="36"/>
          <w:sz w:val="29"/>
          <w:szCs w:val="29"/>
          <w:lang w:eastAsia="ru-RU"/>
        </w:rPr>
      </w:pPr>
      <w:r w:rsidRPr="00C63FCB">
        <w:rPr>
          <w:rFonts w:ascii="HelveticaNeueCyrRoman" w:eastAsia="Times New Roman" w:hAnsi="HelveticaNeueCyrRoman" w:cs="Times New Roman"/>
          <w:color w:val="0070C0"/>
          <w:kern w:val="36"/>
          <w:sz w:val="29"/>
          <w:szCs w:val="29"/>
          <w:lang w:eastAsia="ru-RU"/>
        </w:rPr>
        <w:t>Караидель - 201</w:t>
      </w:r>
      <w:r>
        <w:rPr>
          <w:rFonts w:ascii="HelveticaNeueCyrRoman" w:eastAsia="Times New Roman" w:hAnsi="HelveticaNeueCyrRoman" w:cs="Times New Roman"/>
          <w:color w:val="0070C0"/>
          <w:kern w:val="36"/>
          <w:sz w:val="29"/>
          <w:szCs w:val="29"/>
          <w:lang w:eastAsia="ru-RU"/>
        </w:rPr>
        <w:t>6</w:t>
      </w:r>
    </w:p>
    <w:p w:rsidR="004A63B5" w:rsidRDefault="004A63B5" w:rsidP="004A63B5">
      <w:pPr>
        <w:rPr>
          <w:rFonts w:ascii="HelveticaNeueCyrRoman" w:eastAsia="Times New Roman" w:hAnsi="HelveticaNeueCyrRoman" w:cs="Times New Roman"/>
          <w:kern w:val="36"/>
          <w:sz w:val="29"/>
          <w:szCs w:val="29"/>
          <w:lang w:eastAsia="ru-RU"/>
        </w:rPr>
      </w:pPr>
    </w:p>
    <w:p w:rsidR="00583721" w:rsidRPr="004A63B5" w:rsidRDefault="00487F08" w:rsidP="00645044">
      <w:pPr>
        <w:ind w:left="284"/>
        <w:jc w:val="both"/>
        <w:rPr>
          <w:rFonts w:ascii="Times New Roman" w:hAnsi="Times New Roman" w:cs="Times New Roman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583721" w:rsidRPr="004A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Достоевского на русскую и мировую культуру так велико и имеет столь разнообразные формы, что его, в сущности, невозможно предсказать и предвидеть. Всякий раз оно появляется в новом для себя или для литературы обличье и именно там, где его меньше всего ожидают. Раньше нам было трудно понять, почему Достоевский был столь популярен на Западе, где его творчество </w:t>
      </w:r>
      <w:proofErr w:type="gramStart"/>
      <w:r w:rsidR="00583721" w:rsidRPr="004A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признавалось</w:t>
      </w:r>
      <w:proofErr w:type="gramEnd"/>
      <w:r w:rsidR="00583721" w:rsidRPr="004A6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 ли не мировым сокровищем</w:t>
      </w:r>
      <w:r w:rsidR="00583721" w:rsidRPr="004A63B5">
        <w:rPr>
          <w:rFonts w:ascii="Times New Roman" w:hAnsi="Times New Roman" w:cs="Times New Roman"/>
          <w:color w:val="333333"/>
          <w:sz w:val="28"/>
          <w:szCs w:val="28"/>
        </w:rPr>
        <w:t>. Достоевский – писатель-психолог по существу, исследователь глубин человеческой души, аналитик её тончайших настроений. Жизнь представляется ему необычайно сложной и стихийной, исполненной противоречий и неразрешимых загадок</w:t>
      </w:r>
      <w:r w:rsidR="00672BF9" w:rsidRPr="004A63B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672BF9" w:rsidRPr="00672BF9" w:rsidRDefault="00672BF9" w:rsidP="0064504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Достоевский прошел трудный путь исканий. В основе их была любовь к чело</w:t>
      </w:r>
      <w:r w:rsidRPr="0067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веку, к русскому народу, вера в великое историческое предназна</w:t>
      </w:r>
      <w:r w:rsidRPr="0067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чение России</w:t>
      </w:r>
      <w:r w:rsidR="008D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7F08" w:rsidRPr="00487F08" w:rsidRDefault="00BE1A7C" w:rsidP="00645044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487F08">
        <w:rPr>
          <w:color w:val="000000"/>
          <w:sz w:val="28"/>
          <w:szCs w:val="28"/>
          <w:shd w:val="clear" w:color="auto" w:fill="FFFFFF"/>
        </w:rPr>
        <w:t>Рекомендательный список включает в себя</w:t>
      </w:r>
      <w:r w:rsidR="00487F08" w:rsidRPr="00487F08">
        <w:rPr>
          <w:color w:val="000000"/>
          <w:sz w:val="28"/>
          <w:szCs w:val="28"/>
          <w:shd w:val="clear" w:color="auto" w:fill="FFFFFF"/>
        </w:rPr>
        <w:t xml:space="preserve">  наиболее известные сочинения автора</w:t>
      </w:r>
      <w:r w:rsidR="00487F08">
        <w:rPr>
          <w:color w:val="000000"/>
          <w:sz w:val="28"/>
          <w:szCs w:val="28"/>
          <w:shd w:val="clear" w:color="auto" w:fill="FFFFFF"/>
        </w:rPr>
        <w:t>.</w:t>
      </w:r>
      <w:r w:rsidR="00487F08" w:rsidRPr="00487F08">
        <w:rPr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8D6C50" w:rsidRDefault="006727D7" w:rsidP="00645044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487F08">
        <w:rPr>
          <w:color w:val="000000"/>
          <w:sz w:val="28"/>
          <w:szCs w:val="28"/>
          <w:shd w:val="clear" w:color="auto" w:fill="FFFFFF"/>
        </w:rPr>
        <w:t>Наиболее крупные книги писателя изучают в школе. Многие его сочинения неоднократно экранизировались и ставились на сцене, что говорит об их непреходящей ценности и актуальности.</w:t>
      </w:r>
    </w:p>
    <w:p w:rsidR="008D6C50" w:rsidRDefault="00487F08" w:rsidP="00645044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487F08">
        <w:rPr>
          <w:color w:val="000000"/>
          <w:sz w:val="28"/>
          <w:szCs w:val="28"/>
          <w:shd w:val="clear" w:color="auto" w:fill="FFFFFF"/>
        </w:rPr>
        <w:t>Произведения расположены в хронологическом порядке по годам.</w:t>
      </w:r>
    </w:p>
    <w:p w:rsidR="00645044" w:rsidRDefault="00645044" w:rsidP="00645044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8D6C50" w:rsidRPr="00672BF9" w:rsidRDefault="00487F08" w:rsidP="008D6C50">
      <w:pPr>
        <w:pStyle w:val="a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487F08">
        <w:rPr>
          <w:color w:val="000000"/>
          <w:sz w:val="28"/>
          <w:szCs w:val="28"/>
          <w:shd w:val="clear" w:color="auto" w:fill="FFFFFF"/>
        </w:rPr>
        <w:t xml:space="preserve"> </w:t>
      </w:r>
      <w:r w:rsidR="008D6C50" w:rsidRPr="00487F08">
        <w:rPr>
          <w:b/>
          <w:bCs/>
          <w:i/>
          <w:iCs/>
          <w:color w:val="000000"/>
          <w:sz w:val="28"/>
          <w:szCs w:val="28"/>
        </w:rPr>
        <w:t>Дорогие читатели!</w:t>
      </w:r>
      <w:r w:rsidR="008D6C5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8D6C50" w:rsidRPr="00672BF9">
        <w:rPr>
          <w:iCs/>
          <w:color w:val="000000"/>
          <w:sz w:val="28"/>
          <w:szCs w:val="28"/>
        </w:rPr>
        <w:t>Прочи</w:t>
      </w:r>
      <w:r w:rsidR="008D6C50">
        <w:rPr>
          <w:iCs/>
          <w:color w:val="000000"/>
          <w:sz w:val="28"/>
          <w:szCs w:val="28"/>
        </w:rPr>
        <w:t>тав книги, представленные в этом</w:t>
      </w:r>
      <w:r w:rsidR="008D6C50">
        <w:rPr>
          <w:color w:val="000000"/>
          <w:sz w:val="28"/>
          <w:szCs w:val="28"/>
        </w:rPr>
        <w:t xml:space="preserve">  </w:t>
      </w:r>
      <w:r w:rsidR="008D6C50" w:rsidRPr="00672BF9">
        <w:rPr>
          <w:iCs/>
          <w:color w:val="000000"/>
          <w:sz w:val="28"/>
          <w:szCs w:val="28"/>
        </w:rPr>
        <w:t xml:space="preserve">рекомендательном </w:t>
      </w:r>
      <w:r w:rsidR="008D6C50">
        <w:rPr>
          <w:iCs/>
          <w:color w:val="000000"/>
          <w:sz w:val="28"/>
          <w:szCs w:val="28"/>
        </w:rPr>
        <w:t xml:space="preserve"> </w:t>
      </w:r>
      <w:r w:rsidR="008D6C50" w:rsidRPr="00672BF9">
        <w:rPr>
          <w:iCs/>
          <w:color w:val="000000"/>
          <w:sz w:val="28"/>
          <w:szCs w:val="28"/>
        </w:rPr>
        <w:t>списке, ты получишь</w:t>
      </w:r>
      <w:r w:rsidR="008D6C50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D6C50" w:rsidRPr="00672BF9">
        <w:rPr>
          <w:iCs/>
          <w:color w:val="000000"/>
          <w:sz w:val="28"/>
          <w:szCs w:val="28"/>
        </w:rPr>
        <w:t>возможность поразмышлять над тем, что</w:t>
      </w:r>
      <w:r w:rsidR="008D6C50">
        <w:rPr>
          <w:iCs/>
          <w:color w:val="000000"/>
          <w:sz w:val="28"/>
          <w:szCs w:val="28"/>
        </w:rPr>
        <w:t xml:space="preserve"> </w:t>
      </w:r>
      <w:r w:rsidR="008D6C50" w:rsidRPr="00672BF9">
        <w:rPr>
          <w:iCs/>
          <w:color w:val="000000"/>
          <w:sz w:val="28"/>
          <w:szCs w:val="28"/>
        </w:rPr>
        <w:t>такое добро, милосердие, задуматься о тех</w:t>
      </w:r>
    </w:p>
    <w:p w:rsidR="008D6C50" w:rsidRPr="00672BF9" w:rsidRDefault="008D6C50" w:rsidP="008D6C50">
      <w:pPr>
        <w:pStyle w:val="a3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672BF9">
        <w:rPr>
          <w:iCs/>
          <w:color w:val="000000"/>
          <w:sz w:val="28"/>
          <w:szCs w:val="28"/>
        </w:rPr>
        <w:t xml:space="preserve">людях, которые живут рядом с </w:t>
      </w:r>
      <w:proofErr w:type="gramStart"/>
      <w:r w:rsidRPr="00672BF9">
        <w:rPr>
          <w:iCs/>
          <w:color w:val="000000"/>
          <w:sz w:val="28"/>
          <w:szCs w:val="28"/>
        </w:rPr>
        <w:t>тобой</w:t>
      </w:r>
      <w:proofErr w:type="gramEnd"/>
      <w:r>
        <w:rPr>
          <w:iCs/>
          <w:color w:val="000000"/>
          <w:sz w:val="28"/>
          <w:szCs w:val="28"/>
        </w:rPr>
        <w:t xml:space="preserve">  </w:t>
      </w:r>
      <w:r w:rsidRPr="00672BF9">
        <w:rPr>
          <w:iCs/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672BF9">
        <w:rPr>
          <w:iCs/>
          <w:color w:val="000000"/>
          <w:sz w:val="28"/>
          <w:szCs w:val="28"/>
        </w:rPr>
        <w:t>может быть, нуждаются в твоей</w:t>
      </w:r>
    </w:p>
    <w:p w:rsidR="0047425E" w:rsidRDefault="008D6C50" w:rsidP="0047425E">
      <w:pPr>
        <w:pStyle w:val="a3"/>
        <w:spacing w:before="0" w:beforeAutospacing="0" w:after="0" w:afterAutospacing="0" w:line="360" w:lineRule="auto"/>
        <w:ind w:left="284"/>
        <w:rPr>
          <w:iCs/>
          <w:color w:val="000000"/>
          <w:sz w:val="28"/>
          <w:szCs w:val="28"/>
        </w:rPr>
      </w:pPr>
      <w:r w:rsidRPr="00672BF9">
        <w:rPr>
          <w:iCs/>
          <w:color w:val="000000"/>
          <w:sz w:val="28"/>
          <w:szCs w:val="28"/>
        </w:rPr>
        <w:t>помощи и поддержке.</w:t>
      </w:r>
    </w:p>
    <w:p w:rsidR="003318C8" w:rsidRPr="00672BF9" w:rsidRDefault="003318C8" w:rsidP="0047425E">
      <w:pPr>
        <w:pStyle w:val="a3"/>
        <w:spacing w:before="0" w:beforeAutospacing="0" w:after="0" w:afterAutospacing="0" w:line="360" w:lineRule="auto"/>
        <w:ind w:left="284"/>
        <w:rPr>
          <w:iCs/>
          <w:color w:val="000000"/>
          <w:sz w:val="28"/>
          <w:szCs w:val="28"/>
        </w:rPr>
      </w:pPr>
    </w:p>
    <w:p w:rsidR="00487F08" w:rsidRDefault="003318C8" w:rsidP="00B84B0D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31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8130" cy="2581275"/>
            <wp:effectExtent l="19050" t="0" r="6670" b="0"/>
            <wp:docPr id="4" name="Рисунок 1" descr="http://rop.rusinfoguard.ru/wp-content/uploads/sites/9/2016/09/1402165270_200297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p.rusinfoguard.ru/wp-content/uploads/sites/9/2016/09/1402165270_20029757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5" w:rsidRDefault="004A63B5" w:rsidP="00B84B0D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64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0"/>
      </w:tblGrid>
      <w:tr w:rsidR="004A63B5" w:rsidRPr="005924D9" w:rsidTr="00231372">
        <w:trPr>
          <w:trHeight w:val="3683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 xml:space="preserve">                      </w:t>
            </w:r>
            <w:r w:rsidRPr="00BF51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Романы</w:t>
            </w:r>
          </w:p>
          <w:p w:rsidR="004A63B5" w:rsidRPr="00BF5103" w:rsidRDefault="004A63B5" w:rsidP="00231372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A63B5" w:rsidRPr="001A724C" w:rsidRDefault="004A63B5" w:rsidP="00231372">
            <w:pPr>
              <w:jc w:val="both"/>
              <w:rPr>
                <w:rFonts w:ascii="HelveticaNeueCyrRoman" w:eastAsia="Times New Roman" w:hAnsi="HelveticaNeueCyr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HelveticaNeueCyrRoman" w:eastAsia="Times New Roman" w:hAnsi="HelveticaNeueCyrRoman" w:cs="Times New Roman"/>
                <w:kern w:val="36"/>
                <w:sz w:val="28"/>
                <w:szCs w:val="28"/>
                <w:lang w:eastAsia="ru-RU"/>
              </w:rPr>
              <w:t xml:space="preserve">   </w:t>
            </w:r>
            <w:r w:rsidRPr="001A724C">
              <w:rPr>
                <w:rFonts w:ascii="HelveticaNeueCyrRoman" w:eastAsia="Times New Roman" w:hAnsi="HelveticaNeueCyrRoman" w:cs="Times New Roman"/>
                <w:kern w:val="36"/>
                <w:sz w:val="28"/>
                <w:szCs w:val="28"/>
                <w:lang w:eastAsia="ru-RU"/>
              </w:rPr>
              <w:t>Достоевский, Ф.М.</w:t>
            </w:r>
            <w:r w:rsidRPr="001A724C">
              <w:rPr>
                <w:rFonts w:ascii="HelveticaNeueCyrRoman" w:eastAsia="Times New Roman" w:hAnsi="HelveticaNeueCyrRoman" w:cs="Times New Roman"/>
                <w:color w:val="9FB840"/>
                <w:kern w:val="36"/>
                <w:sz w:val="28"/>
                <w:szCs w:val="28"/>
                <w:lang w:eastAsia="ru-RU"/>
              </w:rPr>
              <w:t xml:space="preserve"> </w:t>
            </w:r>
            <w:r w:rsidRPr="001A724C">
              <w:rPr>
                <w:rFonts w:ascii="HelveticaNeueCyrRoman" w:eastAsia="Times New Roman" w:hAnsi="HelveticaNeueCyrRoman" w:cs="Times New Roman"/>
                <w:kern w:val="36"/>
                <w:sz w:val="28"/>
                <w:szCs w:val="28"/>
                <w:lang w:eastAsia="ru-RU"/>
              </w:rPr>
              <w:t xml:space="preserve">Собрание сочинений в 15 т. Т.1 Повести и рассказы /Ф.М. Достоевский. – Л.: Наука, 1988. – 462с.   </w:t>
            </w: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24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«Бедные люди»</w:t>
            </w:r>
            <w:r w:rsidRPr="005924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(1845) — дебютный роман Ф. М. Достоевского, сделавший писателя известным в литературных кругах еще до публикации. В числе самых первых читателей был Д. В. Григорович, который прочел рукопись Н. А. Некрасову: «На последней странице, когда старик Девушкин прощается с Варенькой, я не мог больше владеть собой и начал всхлипывать; я украдкой взглянул на Некрасова: по лицу у него также текли слезы». Закончив чтение, под утро они явились к Достоевскому, чтобы сообщить о сильном впечатлении, произведенном романом. Некрасов передал рукопись Белинскому со словами: «Новый Гоголь явился!» Много лет спустя Достоевский вспоминал слова Белинского: «Вам правда открыта и возвещена как художнику, досталась как дар, цените же ваш дар и оставайтесь верным и будете великим писателем!</w:t>
            </w: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Default="004A63B5" w:rsidP="002313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63B5" w:rsidRPr="005924D9" w:rsidRDefault="004A63B5" w:rsidP="002313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A63B5" w:rsidRDefault="004A63B5" w:rsidP="004A63B5">
      <w:pPr>
        <w:spacing w:before="450" w:after="225" w:line="285" w:lineRule="atLeast"/>
        <w:jc w:val="both"/>
        <w:textAlignment w:val="baseline"/>
        <w:outlineLvl w:val="0"/>
        <w:rPr>
          <w:rFonts w:ascii="Arial" w:hAnsi="Arial" w:cs="Arial"/>
          <w:noProof/>
          <w:color w:val="000000"/>
          <w:sz w:val="26"/>
          <w:szCs w:val="26"/>
          <w:lang w:eastAsia="ru-RU"/>
        </w:rPr>
      </w:pPr>
    </w:p>
    <w:p w:rsidR="004A63B5" w:rsidRDefault="004A63B5" w:rsidP="004A63B5">
      <w:pPr>
        <w:spacing w:before="450" w:after="225" w:line="285" w:lineRule="atLeast"/>
        <w:jc w:val="both"/>
        <w:textAlignment w:val="baseline"/>
        <w:outlineLvl w:val="0"/>
        <w:rPr>
          <w:rFonts w:ascii="Arial" w:hAnsi="Arial" w:cs="Arial"/>
          <w:noProof/>
          <w:color w:val="000000"/>
          <w:sz w:val="26"/>
          <w:szCs w:val="26"/>
          <w:lang w:eastAsia="ru-RU"/>
        </w:rPr>
      </w:pPr>
    </w:p>
    <w:p w:rsidR="004A63B5" w:rsidRDefault="004A63B5" w:rsidP="004A63B5">
      <w:pPr>
        <w:spacing w:before="450" w:after="225" w:line="285" w:lineRule="atLeast"/>
        <w:jc w:val="both"/>
        <w:textAlignment w:val="baseline"/>
        <w:outlineLvl w:val="0"/>
        <w:rPr>
          <w:rFonts w:ascii="Arial" w:hAnsi="Arial" w:cs="Arial"/>
          <w:noProof/>
          <w:color w:val="000000"/>
          <w:sz w:val="26"/>
          <w:szCs w:val="26"/>
          <w:lang w:eastAsia="ru-RU"/>
        </w:rPr>
      </w:pPr>
    </w:p>
    <w:p w:rsidR="004A63B5" w:rsidRPr="005924D9" w:rsidRDefault="004A63B5" w:rsidP="004A63B5">
      <w:pPr>
        <w:spacing w:before="450" w:after="225" w:line="285" w:lineRule="atLeast"/>
        <w:jc w:val="both"/>
        <w:textAlignment w:val="baseline"/>
        <w:outlineLvl w:val="0"/>
        <w:rPr>
          <w:rFonts w:ascii="HelveticaNeueCyrRoman" w:eastAsia="Times New Roman" w:hAnsi="HelveticaNeueCyrRoman" w:cs="Times New Roman"/>
          <w:color w:val="9FB840"/>
          <w:kern w:val="36"/>
          <w:sz w:val="26"/>
          <w:szCs w:val="26"/>
          <w:lang w:eastAsia="ru-RU"/>
        </w:rPr>
      </w:pPr>
      <w:r w:rsidRPr="005924D9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7836" cy="2233545"/>
            <wp:effectExtent l="19050" t="0" r="914" b="0"/>
            <wp:docPr id="2" name="Рисунок 34" descr="Федор Михайлович Достоевский — Бедные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едор Михайлович Достоевский — Бедные люд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17" cy="224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4D9">
        <w:rPr>
          <w:rFonts w:ascii="HelveticaNeueCyrRoman" w:eastAsia="Times New Roman" w:hAnsi="HelveticaNeueCyrRoman" w:cs="Times New Roman"/>
          <w:color w:val="9FB840"/>
          <w:kern w:val="36"/>
          <w:sz w:val="26"/>
          <w:szCs w:val="26"/>
          <w:lang w:eastAsia="ru-RU"/>
        </w:rPr>
        <w:t xml:space="preserve"> </w:t>
      </w:r>
    </w:p>
    <w:p w:rsidR="004A63B5" w:rsidRPr="005924D9" w:rsidRDefault="004A63B5" w:rsidP="004A63B5">
      <w:pPr>
        <w:spacing w:before="450" w:after="225" w:line="285" w:lineRule="atLeast"/>
        <w:jc w:val="both"/>
        <w:textAlignment w:val="baseline"/>
        <w:outlineLvl w:val="0"/>
        <w:rPr>
          <w:rFonts w:ascii="HelveticaNeueCyrRoman" w:eastAsia="Times New Roman" w:hAnsi="HelveticaNeueCyrRoman" w:cs="Times New Roman"/>
          <w:kern w:val="36"/>
          <w:sz w:val="26"/>
          <w:szCs w:val="26"/>
          <w:lang w:eastAsia="ru-RU"/>
        </w:rPr>
      </w:pPr>
      <w:r w:rsidRPr="005924D9">
        <w:rPr>
          <w:rFonts w:ascii="HelveticaNeueCyrRoman" w:eastAsia="Times New Roman" w:hAnsi="HelveticaNeueCyrRoman" w:cs="Times New Roman"/>
          <w:color w:val="9FB840"/>
          <w:kern w:val="36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tblpX="286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3"/>
      </w:tblGrid>
      <w:tr w:rsidR="004A63B5" w:rsidRPr="005924D9" w:rsidTr="00231372">
        <w:trPr>
          <w:trHeight w:val="4668"/>
        </w:trPr>
        <w:tc>
          <w:tcPr>
            <w:tcW w:w="8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3B5" w:rsidRDefault="004A63B5" w:rsidP="00231372">
            <w:pPr>
              <w:spacing w:before="120" w:after="225" w:line="285" w:lineRule="atLeast"/>
              <w:ind w:right="44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B5" w:rsidRDefault="004279E8" w:rsidP="00231372">
            <w:pPr>
              <w:spacing w:before="120" w:after="225" w:line="285" w:lineRule="atLeast"/>
              <w:ind w:right="44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63B5" w:rsidRPr="005924D9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Достоевский, Ф.М.  </w:t>
            </w:r>
            <w:proofErr w:type="gramStart"/>
            <w:r w:rsidR="004A63B5" w:rsidRPr="005924D9">
              <w:rPr>
                <w:rFonts w:ascii="Times New Roman" w:hAnsi="Times New Roman" w:cs="Times New Roman"/>
                <w:sz w:val="28"/>
                <w:szCs w:val="28"/>
              </w:rPr>
              <w:t>Униженные</w:t>
            </w:r>
            <w:proofErr w:type="gramEnd"/>
            <w:r w:rsidR="004A63B5" w:rsidRPr="005924D9">
              <w:rPr>
                <w:rFonts w:ascii="Times New Roman" w:hAnsi="Times New Roman" w:cs="Times New Roman"/>
                <w:sz w:val="28"/>
                <w:szCs w:val="28"/>
              </w:rPr>
              <w:t xml:space="preserve"> и оскорблённые</w:t>
            </w:r>
            <w:r w:rsidR="004A63B5">
              <w:rPr>
                <w:rFonts w:ascii="Times New Roman" w:hAnsi="Times New Roman" w:cs="Times New Roman"/>
                <w:sz w:val="28"/>
                <w:szCs w:val="28"/>
              </w:rPr>
              <w:t>: роман. -  Л.: Худож</w:t>
            </w:r>
            <w:proofErr w:type="gramStart"/>
            <w:r w:rsidR="004A63B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A63B5">
              <w:rPr>
                <w:rFonts w:ascii="Times New Roman" w:hAnsi="Times New Roman" w:cs="Times New Roman"/>
                <w:sz w:val="28"/>
                <w:szCs w:val="28"/>
              </w:rPr>
              <w:t>ит.,1981. –</w:t>
            </w:r>
            <w:r w:rsidR="004A63B5" w:rsidRPr="005924D9">
              <w:rPr>
                <w:rFonts w:ascii="Times New Roman" w:hAnsi="Times New Roman" w:cs="Times New Roman"/>
                <w:sz w:val="28"/>
                <w:szCs w:val="28"/>
              </w:rPr>
              <w:t xml:space="preserve">376 с.  </w:t>
            </w:r>
            <w:r w:rsidR="004A6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B5" w:rsidRPr="00E16DD3" w:rsidRDefault="004A63B5" w:rsidP="00231372">
            <w:pPr>
              <w:spacing w:before="120" w:after="225" w:line="285" w:lineRule="atLeast"/>
              <w:ind w:right="44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4D9">
              <w:rPr>
                <w:rFonts w:ascii="Times New Roman" w:hAnsi="Times New Roman" w:cs="Times New Roman"/>
                <w:b/>
                <w:sz w:val="26"/>
                <w:szCs w:val="26"/>
              </w:rPr>
              <w:t>«Униженные и оскорбленные»</w:t>
            </w:r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(1860–1861) — первый большой </w:t>
            </w:r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роман Достоевского, созданный после возвращения из сибирской ссылки. Написанное в эпоху  необычайного подъема общественной жизни, произведение обратило внимание читателя на новую проблему — проблему эгоизма и оторванности русской интеллигенции от простого народа — «</w:t>
            </w:r>
            <w:proofErr w:type="gramStart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униженных</w:t>
            </w:r>
            <w:proofErr w:type="gramEnd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и оскорбленных», чье достоинство писатель страстно защищал и отстаивал. Свойственная прозе Достоевского необычайная психологическая глубина и знание сокровенных тайн человеческой души соседствуют в этом романе с лиризмом и увлекательным, интригующим сюжетом, в котором главный персонаж — князь </w:t>
            </w:r>
            <w:proofErr w:type="spellStart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Валковский</w:t>
            </w:r>
            <w:proofErr w:type="spellEnd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— развивает свою аморальную, эгоистическую «философию жизни». Именно </w:t>
            </w:r>
            <w:proofErr w:type="spellStart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Валковский</w:t>
            </w:r>
            <w:proofErr w:type="spellEnd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стал первым в творчестве писателя героем-«идеологом». «</w:t>
            </w:r>
            <w:proofErr w:type="gramStart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Униженные</w:t>
            </w:r>
            <w:proofErr w:type="gramEnd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и оскорбленные» привлекали многих прославленных режиссеров — российских и зарубежных. </w:t>
            </w:r>
            <w:proofErr w:type="gramStart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5924D9">
              <w:rPr>
                <w:rFonts w:ascii="Times New Roman" w:hAnsi="Times New Roman" w:cs="Times New Roman"/>
                <w:sz w:val="26"/>
                <w:szCs w:val="26"/>
              </w:rPr>
              <w:t xml:space="preserve"> ни вольные, ни даже самые дословные экранизации и постановки не смогли до конца передать силу литературного оригинала...</w:t>
            </w:r>
          </w:p>
          <w:p w:rsidR="004A63B5" w:rsidRPr="005924D9" w:rsidRDefault="004A63B5" w:rsidP="00231372">
            <w:pPr>
              <w:spacing w:before="450" w:after="225" w:line="285" w:lineRule="atLeast"/>
              <w:jc w:val="both"/>
              <w:textAlignment w:val="baseline"/>
              <w:outlineLvl w:val="0"/>
              <w:rPr>
                <w:rFonts w:ascii="HelveticaNeueCyrRoman" w:eastAsia="Times New Roman" w:hAnsi="HelveticaNeueCyrRoman" w:cs="Times New Roman"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A63B5" w:rsidRDefault="004A63B5" w:rsidP="004A63B5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kern w:val="36"/>
          <w:sz w:val="29"/>
          <w:szCs w:val="29"/>
          <w:lang w:eastAsia="ru-RU"/>
        </w:rPr>
      </w:pPr>
    </w:p>
    <w:p w:rsidR="004A63B5" w:rsidRDefault="004A63B5" w:rsidP="004A63B5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kern w:val="36"/>
          <w:sz w:val="29"/>
          <w:szCs w:val="29"/>
          <w:lang w:eastAsia="ru-RU"/>
        </w:rPr>
      </w:pPr>
    </w:p>
    <w:p w:rsidR="004A63B5" w:rsidRDefault="004A63B5" w:rsidP="004A63B5">
      <w:pPr>
        <w:spacing w:before="450" w:after="225" w:line="285" w:lineRule="atLeast"/>
        <w:textAlignment w:val="baseline"/>
        <w:outlineLvl w:val="0"/>
        <w:rPr>
          <w:rFonts w:ascii="HelveticaNeueCyrRoman" w:eastAsia="Times New Roman" w:hAnsi="HelveticaNeueCyrRoman" w:cs="Times New Roman"/>
          <w:kern w:val="36"/>
          <w:sz w:val="29"/>
          <w:szCs w:val="29"/>
          <w:lang w:eastAsia="ru-RU"/>
        </w:rPr>
      </w:pPr>
      <w:r w:rsidRPr="00D869EC">
        <w:rPr>
          <w:rFonts w:ascii="HelveticaNeueCyrRoman" w:eastAsia="Times New Roman" w:hAnsi="HelveticaNeueCyrRoman" w:cs="Times New Roman"/>
          <w:noProof/>
          <w:kern w:val="36"/>
          <w:sz w:val="29"/>
          <w:szCs w:val="29"/>
          <w:highlight w:val="yellow"/>
          <w:lang w:eastAsia="ru-RU"/>
        </w:rPr>
        <w:drawing>
          <wp:inline distT="0" distB="0" distL="0" distR="0">
            <wp:extent cx="1533525" cy="2398871"/>
            <wp:effectExtent l="19050" t="0" r="9525" b="0"/>
            <wp:docPr id="5" name="Рисунок 10" descr="Ф. М. Достоевский — Униженные и оскорбл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. М. Достоевский — Униженные и оскорбленны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9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5" w:rsidRDefault="004A63B5" w:rsidP="004A63B5">
      <w:pPr>
        <w:spacing w:before="450" w:after="225" w:line="285" w:lineRule="atLeast"/>
        <w:ind w:left="-142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4A63B5" w:rsidRDefault="004A63B5" w:rsidP="004A63B5">
      <w:pPr>
        <w:spacing w:before="450" w:after="225" w:line="285" w:lineRule="atLeast"/>
        <w:ind w:left="-142"/>
        <w:textAlignment w:val="baseline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4A63B5" w:rsidRDefault="004A63B5" w:rsidP="004A63B5"/>
    <w:p w:rsidR="004A63B5" w:rsidRDefault="004A63B5" w:rsidP="00B84B0D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A63B5" w:rsidRDefault="004A63B5" w:rsidP="00B84B0D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89" w:tblpY="-3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8025"/>
      </w:tblGrid>
      <w:tr w:rsidR="004279E8" w:rsidTr="00645044">
        <w:trPr>
          <w:trHeight w:val="14730"/>
        </w:trPr>
        <w:tc>
          <w:tcPr>
            <w:tcW w:w="2796" w:type="dxa"/>
          </w:tcPr>
          <w:p w:rsidR="004279E8" w:rsidRDefault="004279E8" w:rsidP="00231372">
            <w:pPr>
              <w:rPr>
                <w:noProof/>
                <w:lang w:eastAsia="ru-RU"/>
              </w:rPr>
            </w:pPr>
          </w:p>
          <w:p w:rsidR="004279E8" w:rsidRDefault="004279E8" w:rsidP="00231372">
            <w:pPr>
              <w:rPr>
                <w:noProof/>
                <w:lang w:eastAsia="ru-RU"/>
              </w:rPr>
            </w:pPr>
          </w:p>
          <w:p w:rsidR="004279E8" w:rsidRDefault="004279E8" w:rsidP="00231372">
            <w:pPr>
              <w:rPr>
                <w:noProof/>
                <w:lang w:eastAsia="ru-RU"/>
              </w:rPr>
            </w:pPr>
          </w:p>
          <w:p w:rsidR="004279E8" w:rsidRDefault="004279E8" w:rsidP="00231372">
            <w:r w:rsidRPr="005135E1">
              <w:rPr>
                <w:noProof/>
                <w:lang w:eastAsia="ru-RU"/>
              </w:rPr>
              <w:drawing>
                <wp:inline distT="0" distB="0" distL="0" distR="0">
                  <wp:extent cx="1609725" cy="2449081"/>
                  <wp:effectExtent l="19050" t="0" r="9525" b="0"/>
                  <wp:docPr id="36" name="Рисунок 19" descr="Федор Достоевский — Иг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едор Достоевский — Иг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10" cy="245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>
            <w:r w:rsidRPr="007F0A0E">
              <w:rPr>
                <w:noProof/>
                <w:lang w:eastAsia="ru-RU"/>
              </w:rPr>
              <w:drawing>
                <wp:inline distT="0" distB="0" distL="0" distR="0">
                  <wp:extent cx="1504950" cy="2128429"/>
                  <wp:effectExtent l="19050" t="0" r="0" b="0"/>
                  <wp:docPr id="38" name="Рисунок 13" descr="Федор Достоевский — Преступление и наказ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едор Достоевский — Преступление и наказ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2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F302D9">
              <w:rPr>
                <w:noProof/>
                <w:lang w:eastAsia="ru-RU"/>
              </w:rPr>
              <w:drawing>
                <wp:inline distT="0" distB="0" distL="0" distR="0">
                  <wp:extent cx="1504950" cy="2354172"/>
                  <wp:effectExtent l="19050" t="0" r="0" b="0"/>
                  <wp:docPr id="39" name="Рисунок 1" descr="Федор Достоевский — Иди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ор Достоевский — Иди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5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BF6F51">
              <w:rPr>
                <w:noProof/>
                <w:lang w:eastAsia="ru-RU"/>
              </w:rPr>
              <w:drawing>
                <wp:inline distT="0" distB="0" distL="0" distR="0">
                  <wp:extent cx="1438275" cy="2152650"/>
                  <wp:effectExtent l="19050" t="0" r="9525" b="0"/>
                  <wp:docPr id="40" name="Рисунок 16" descr="Фёдор Достоевский — Б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ёдор Достоевский — Б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BF6F51">
              <w:rPr>
                <w:noProof/>
                <w:lang w:eastAsia="ru-RU"/>
              </w:rPr>
              <w:drawing>
                <wp:inline distT="0" distB="0" distL="0" distR="0">
                  <wp:extent cx="1333500" cy="2085975"/>
                  <wp:effectExtent l="19050" t="0" r="0" b="0"/>
                  <wp:docPr id="41" name="Рисунок 28" descr="Федор Достоевский — Подр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Федор Достоевский — Подр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632B42">
              <w:rPr>
                <w:noProof/>
                <w:lang w:eastAsia="ru-RU"/>
              </w:rPr>
              <w:drawing>
                <wp:inline distT="0" distB="0" distL="0" distR="0">
                  <wp:extent cx="1333500" cy="2093595"/>
                  <wp:effectExtent l="19050" t="0" r="0" b="0"/>
                  <wp:docPr id="42" name="Рисунок 7" descr="https://j.livelib.ru/boocover/1001553931/o/a9bb/Fedor_Dostoevskij__Bratya_Karamazov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j.livelib.ru/boocover/1001553931/o/a9bb/Fedor_Dostoevskij__Bratya_Karamazov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43" cy="209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3E4F3C">
              <w:rPr>
                <w:noProof/>
                <w:lang w:eastAsia="ru-RU"/>
              </w:rPr>
              <w:drawing>
                <wp:inline distT="0" distB="0" distL="0" distR="0">
                  <wp:extent cx="1333500" cy="2047875"/>
                  <wp:effectExtent l="19050" t="0" r="0" b="0"/>
                  <wp:docPr id="44" name="Рисунок 25" descr="Федор Достоевский — Белые но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едор Достоевский — Белые но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B84B0D">
              <w:rPr>
                <w:noProof/>
                <w:lang w:eastAsia="ru-RU"/>
              </w:rPr>
              <w:drawing>
                <wp:inline distT="0" distB="0" distL="0" distR="0">
                  <wp:extent cx="1333500" cy="2124075"/>
                  <wp:effectExtent l="19050" t="0" r="0" b="0"/>
                  <wp:docPr id="45" name="Рисунок 61" descr="Федор Достоевский — Двой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едор Достоевский — Двой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F43D3D">
              <w:rPr>
                <w:noProof/>
                <w:lang w:eastAsia="ru-RU"/>
              </w:rPr>
              <w:drawing>
                <wp:inline distT="0" distB="0" distL="0" distR="0">
                  <wp:extent cx="1333500" cy="2000250"/>
                  <wp:effectExtent l="19050" t="0" r="0" b="0"/>
                  <wp:docPr id="47" name="Рисунок 55" descr="Федор Михайлович Достоевский — Дядюшкин 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Федор Михайлович Достоевский — Дядюшкин 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F43D3D">
              <w:rPr>
                <w:noProof/>
                <w:lang w:eastAsia="ru-RU"/>
              </w:rPr>
              <w:drawing>
                <wp:inline distT="0" distB="0" distL="0" distR="0">
                  <wp:extent cx="1333500" cy="2085975"/>
                  <wp:effectExtent l="19050" t="0" r="0" b="0"/>
                  <wp:docPr id="48" name="Рисунок 58" descr="Достоевский Ф. — Чужая жена и муж под крова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остоевский Ф. — Чужая жена и муж под крова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>
            <w:r w:rsidRPr="00F43D3D">
              <w:rPr>
                <w:noProof/>
                <w:lang w:eastAsia="ru-RU"/>
              </w:rPr>
              <w:drawing>
                <wp:inline distT="0" distB="0" distL="0" distR="0">
                  <wp:extent cx="1333500" cy="2038350"/>
                  <wp:effectExtent l="19050" t="0" r="0" b="0"/>
                  <wp:docPr id="50" name="Рисунок 22" descr="Ф. М. Достоевский — Записки из подпол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. М. Достоевский — Записки из подпол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4279E8" w:rsidP="00231372">
            <w:r w:rsidRPr="00F43D3D">
              <w:rPr>
                <w:noProof/>
                <w:lang w:eastAsia="ru-RU"/>
              </w:rPr>
              <w:drawing>
                <wp:inline distT="0" distB="0" distL="0" distR="0">
                  <wp:extent cx="1333500" cy="2000250"/>
                  <wp:effectExtent l="19050" t="0" r="0" b="0"/>
                  <wp:docPr id="51" name="Рисунок 40" descr="Ф.М.Достоевский — Неточка Незва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.М.Достоевский — Неточка Незва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>
            <w:r w:rsidRPr="00F43D3D">
              <w:rPr>
                <w:noProof/>
                <w:lang w:eastAsia="ru-RU"/>
              </w:rPr>
              <w:drawing>
                <wp:inline distT="0" distB="0" distL="0" distR="0">
                  <wp:extent cx="1333500" cy="2047875"/>
                  <wp:effectExtent l="19050" t="0" r="0" b="0"/>
                  <wp:docPr id="53" name="Рисунок 67" descr="Федор Достоевский — Записки из Мертвого дома. Расска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Федор Достоевский — Записки из Мертвого дома. Расска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  <w:p w:rsidR="004279E8" w:rsidRDefault="004279E8" w:rsidP="00231372"/>
          <w:p w:rsidR="004279E8" w:rsidRDefault="004279E8" w:rsidP="00231372"/>
          <w:p w:rsidR="004279E8" w:rsidRDefault="00645044" w:rsidP="00231372">
            <w:r w:rsidRPr="007849B8">
              <w:rPr>
                <w:noProof/>
                <w:lang w:eastAsia="ru-RU"/>
              </w:rPr>
              <w:drawing>
                <wp:inline distT="0" distB="0" distL="0" distR="0">
                  <wp:extent cx="1333500" cy="2266949"/>
                  <wp:effectExtent l="19050" t="0" r="0" b="0"/>
                  <wp:docPr id="55" name="Рисунок 4" descr="https://j.livelib.ru/boocover/1000479534/200/e3d2/Fedor_Dostoevskij__Son_smeshnogo_chelov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j.livelib.ru/boocover/1000479534/200/e3d2/Fedor_Dostoevskij__Son_smeshnogo_chelov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77" cy="226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9E8" w:rsidRDefault="004279E8" w:rsidP="00231372"/>
        </w:tc>
        <w:tc>
          <w:tcPr>
            <w:tcW w:w="8025" w:type="dxa"/>
          </w:tcPr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12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Достоевский, Ф.М. Собрание сочинений в 15-ти т. Т.4. – Л.: Наука,1989. – 781с.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4279E8" w:rsidRPr="009312A3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Достоевский в этом произведении очень тонко описал стремление людей к «легким» деньгам.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Книга одновременно и жестокая, и искренняя, и нервная.</w:t>
            </w:r>
            <w:r w:rsidRPr="009312A3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Автор описывает то, как азарт может стать смыслом жизни, а не игры. Как азарт захватывает человека с головой и медленно его убивает.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возможно ли избавиться от этого? Вылечиться?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произведении также есть любовная история.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Это возможно, единственная "автобиографическая" книга Достоевского.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Снят одноименный фильм по мотивам романа.</w:t>
            </w:r>
          </w:p>
          <w:p w:rsidR="004279E8" w:rsidRPr="007F0A0E" w:rsidRDefault="004279E8" w:rsidP="00231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Достоевский, Ф.М.  Преступление и наказание: роман.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Азбука-Аттикус, 2013. – 608с.  </w:t>
            </w:r>
          </w:p>
          <w:p w:rsidR="004279E8" w:rsidRPr="009312A3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своих произведениях автор задаёт вечные вопросы бытия. Ответы на них поможет найти криминальный роман «Преступление и наказание». Каково это — убить? Нарушить нравственный закон ради идеи: «Вошь ли я, как все, или человек? Смогу ли переступить или не смогу? Тварь ли я дрожащая или право имею?» Нищий студент Родион Раскольников ставит себя перед страшным выбором, за которым — свобода и власть или путь к помешательству. Желая испытать себя, студент Родион Раскольников решает убить никому не нужную и даже вредную для общества старушку-процентщицу Алену Ивановну. Но неожиданно для самого себя Раскольников </w:t>
            </w:r>
            <w:proofErr w:type="gramStart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оказывается не способен</w:t>
            </w:r>
            <w:proofErr w:type="gramEnd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пережить душевные муки, которые обрушиваются на него.</w:t>
            </w:r>
          </w:p>
          <w:p w:rsidR="004279E8" w:rsidRDefault="004279E8" w:rsidP="00231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9E8" w:rsidRPr="009312A3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Достоевский, Ф.М. </w:t>
            </w:r>
            <w:proofErr w:type="spellStart"/>
            <w:r w:rsidRPr="001A7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Идиот</w:t>
            </w:r>
            <w:proofErr w:type="spellEnd"/>
            <w:r w:rsidRPr="001A7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М.: Изд-во АСТ; Харьков: Фолио, 2000. – 640с.                                                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Идиот</w:t>
            </w:r>
            <w:proofErr w:type="spellEnd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занимает в творчестве Ф.М. Достоевского особое место. Здесь он впервые ярко и полно изобразил положительного героя, «прекрасного человека», каким его себе представлял. В князе Мышкине соединились черты образа Христа и одновременно ребенка: умиротворенность и сострадание к </w:t>
            </w:r>
            <w:proofErr w:type="gramStart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ближнему</w:t>
            </w:r>
            <w:proofErr w:type="gramEnd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невозможность пройти мимо чужой беды; искренний, кроткий и слабый он несет людям свет высшей истины и святой красоты души, без которых мир обречен. «Красота спасет мир...» Роман становится особенно актуальным в наши дни, когда проблемы ценностей и ориентиров, разделения границы между идеалами и идолами стоят особенно остро.</w:t>
            </w:r>
          </w:p>
          <w:p w:rsidR="004279E8" w:rsidRDefault="004279E8" w:rsidP="00231372">
            <w:pP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BF6F5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Достоевский, Ф.</w:t>
            </w: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М. Бесы: роман</w:t>
            </w:r>
            <w:r w:rsidRPr="00BF6F5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– М.: ЭКСМО – Пресс, 2000. – 608с.</w:t>
            </w: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«Бесы» (1872) - </w:t>
            </w:r>
            <w:proofErr w:type="gramStart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безусловно</w:t>
            </w:r>
            <w:proofErr w:type="gramEnd"/>
            <w:r w:rsidRPr="00931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роман-предостережение и роман-пророчество, в котором великий писатель и мыслитель указывает на грядущие социальные катастрофы. История подтвердила правоту писателя, и неоднократно. Кровавая русская революция, деспотические режимы Гитлера и Сталина - страшные и точные подтверждения идеи о том, что ждет общество, в котором партийная мораль замещает человеческую. Но, взяв эпиграфом к роману евангельский текст, Достоевский предлагает и метафизическую трактовку описываемых событий. Не только и не столько о «неправильном» общественном устройстве идет речь в романе - душе человека грозит разложение и гибель, души в первую очередь должны исцелиться. Ибо любые теории о переустройстве мира могут привести к духовной слепоте и безумию, если утрачивается способность различения добра и зла.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79E8" w:rsidRPr="000E2589" w:rsidRDefault="004279E8" w:rsidP="00231372">
            <w:pP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Достоевский, Ф.М.  Подросток: роман / вступ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татья Ю.И. Селезнева. – М.: Современник, 1985. – 544с.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                     </w:t>
            </w:r>
            <w:r w:rsidRPr="000E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«Подросток» (1875 г.) Достоевского – роман-исповедь, роман воспитания, в нем подробно рассказывается о становлении характера и жизненной позиции молодого человека 19 лет, уже не совсем подростка, но и не взрослого. Он незаконнорожденный сын помещика Версилова и жены дворового человека. Происхождение накладывает отпечаток на всю его жизнь, он постоянно ощущает двусмысленность своего положения. Мучимый различными переживаниями: противоречивыми чувствами к отцу, желанием разбогатеть и ощутить себя могущественным, стремлением отгородиться от людей и, напротив, жаждой вернуться в самую гущу жизни, жаждой взаимной любви, – Аркадий оказывается в чудовищном переплете событий романа. Так он взрослеет и постигает жизнь. «Подросток», безусловно, роман очень современный, роман, где проблемы юношеского самоопределения поданы с таким блестящим знанием психологии человека, что любой, даже взрослый человек невольно увидит в портрете героя и свое отражение.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F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Достоевский, Ф.М.  Братья Карамазовы: роман в 4-х 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эпилогом / Ф.М. Достоевский. – М.: Современник, 1981. – 368с.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E2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Последнее большое произведение великого русского писателя Ф.М.Достоевского, в котором обнажены "все глубины души человеческой" и "дьявол с Богом борется, а поле битвы - сердца людей". В романе три главных героя: Дмитрий - человек, вмещающий одновременно две бездны: предельное благородство и самое низкое падение; Иван, живущий с "адом" в груди, в речах которого выражаются боль и гнев самого Достоевского, и Алеша, олицетворяющий дорогие для писателя нравственные качества: братскую любовь к людям, жажду подвига и справедливости. Изображая жестокий до фантастичности мир, автор заглядывает в души своих героев с единственной целью: помочь им найти путь к гармонии и красоте.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79E8" w:rsidRPr="004B65FA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65FA">
              <w:rPr>
                <w:rFonts w:ascii="Times New Roman" w:hAnsi="Times New Roman" w:cs="Times New Roman"/>
                <w:sz w:val="28"/>
                <w:szCs w:val="28"/>
              </w:rPr>
              <w:t>Достоевский, Ф.М.  Белые ночи: сентиме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нтальный роман</w:t>
            </w:r>
            <w:r w:rsidRPr="004B65FA">
              <w:rPr>
                <w:rFonts w:ascii="Times New Roman" w:hAnsi="Times New Roman" w:cs="Times New Roman"/>
                <w:sz w:val="28"/>
                <w:szCs w:val="28"/>
              </w:rPr>
              <w:t>. – М.: ОЛМА-ПРЕСС, 2000. – 351с.</w:t>
            </w:r>
          </w:p>
          <w:p w:rsidR="004279E8" w:rsidRPr="000E2589" w:rsidRDefault="004279E8" w:rsidP="00231372">
            <w:pPr>
              <w:pStyle w:val="a3"/>
              <w:shd w:val="clear" w:color="auto" w:fill="F9FAFB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</w:rPr>
            </w:pPr>
            <w:r w:rsidRPr="000E2589">
              <w:rPr>
                <w:color w:val="000000"/>
                <w:sz w:val="26"/>
                <w:szCs w:val="26"/>
              </w:rPr>
              <w:t>Санкт-Петербург. Лето. Белые ночи. Одинокий человек совершает привычную прогулку и не находит знакомые лица. Петербург пустеет — господа разъезжаются по дачам. Предаваясь грустным мыслям и мечтам, главный герой неожиданно встречает девушку. Так в повествовании появляется Настенька.</w:t>
            </w:r>
          </w:p>
          <w:p w:rsidR="004279E8" w:rsidRPr="000E2589" w:rsidRDefault="004279E8" w:rsidP="00231372">
            <w:pPr>
              <w:pStyle w:val="a3"/>
              <w:shd w:val="clear" w:color="auto" w:fill="F9FAFB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</w:rPr>
            </w:pPr>
            <w:r w:rsidRPr="000E2589">
              <w:rPr>
                <w:color w:val="000000"/>
                <w:sz w:val="26"/>
                <w:szCs w:val="26"/>
              </w:rPr>
              <w:t>Молодые люди сближаются. Они встречаются белыми ночами, беседуют, затрагивая историю своей жизни.</w:t>
            </w: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9A051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Повести и рассказы</w:t>
            </w:r>
          </w:p>
          <w:p w:rsidR="004279E8" w:rsidRPr="00B84B0D" w:rsidRDefault="004279E8" w:rsidP="00231372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605F">
              <w:rPr>
                <w:rFonts w:ascii="Times New Roman" w:hAnsi="Times New Roman" w:cs="Times New Roman"/>
                <w:sz w:val="28"/>
                <w:szCs w:val="28"/>
              </w:rPr>
              <w:t>Достоевский, Ф.М. Собрание сочинений в 15-и т. Т. 1 Повести и рассказы / Ф.М.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стоевский. – Л.: Наука, 1988. </w:t>
            </w:r>
            <w:r w:rsidRPr="009D605F">
              <w:rPr>
                <w:rFonts w:ascii="Times New Roman" w:hAnsi="Times New Roman" w:cs="Times New Roman"/>
                <w:sz w:val="28"/>
                <w:szCs w:val="28"/>
              </w:rPr>
              <w:t>462с.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4B0D">
              <w:rPr>
                <w:rFonts w:ascii="Arial" w:hAnsi="Arial" w:cs="Arial"/>
                <w:b/>
                <w:color w:val="000000"/>
                <w:sz w:val="21"/>
                <w:szCs w:val="21"/>
              </w:rPr>
              <w:t>"</w:t>
            </w:r>
            <w:r w:rsidRPr="00B84B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Двойник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Федор Михайлович Достоевский предстанет перед читателем как писатель с неподражаемым чувством юмора. Автор проявляет необычайное умение в описании комических эпизодов из жизни и заставляет читателя весело смеяться над недостатками своих героев и комичностью ситуаций. Перед читателем оживут петербургские улицы XIX века, он познакомится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нравами обитателей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совсем в духе Н. В. Гоголя узнает о жизни чиновничьег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Петербурга  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Достоевский показал масштабную картину идеального человечества и падения нравов среди людей. В этой повести писатель обнаружил редкий талант проникать в самую глубину человеческой души, что позволило Бердяеву, великому русскому философу, назвать писателя "единственным, небывалым в мире творческим явлением".</w:t>
            </w:r>
          </w:p>
          <w:p w:rsidR="004279E8" w:rsidRDefault="004279E8" w:rsidP="0023137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79E8" w:rsidRPr="00B84B0D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84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Достоевский, Ф.М.  Собрание сочинений в 15-ти т. Т.2. – Л.: Наука,1988. – 590с.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«Дядюшкин сон» - повесть сатирическая, полная </w:t>
            </w:r>
            <w:proofErr w:type="spellStart"/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гоголевскго</w:t>
            </w:r>
            <w:proofErr w:type="spellEnd"/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гротеска, комедийности, с элементами подлинной трагедии.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Князь, получивший богатое наследство, прибыл в провинциальный городишко, где за ним начинается настоящая охота. В прошлом он прославился своими скандальными похождениями, промотал состояние, выжил из ума и превратился в сущую развалину. Но прежних привычек лорнировать дам и заигрывать с молоденькими девушками не утратил. Этим и воспользовалась разбитная мамаша Мария Александровна Москалева, стремящаяся выдать замуж свою дочь Зину как можно более выгодно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279E8" w:rsidRDefault="004279E8" w:rsidP="0023137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279E8" w:rsidRDefault="004279E8" w:rsidP="0023137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279E8" w:rsidRPr="005F07AD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B84B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Достоевский, Ф.М. Собрание сочинений в 15-ти т. Т.2. – Л.: Наука, 1988. – 590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                                                                 «</w:t>
            </w:r>
            <w:r w:rsidRPr="005F07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Чужая жена и муж под кроватью»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84B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Этот рассказ — водевиль с множеством забавных ситуаций, одновременно это и фельетон, сообщающий о смешном происшествии. В общем, комедия. Давайте выясним, о чем же идет речь в этом произведении Достоевского.</w:t>
            </w:r>
          </w:p>
          <w:p w:rsidR="004279E8" w:rsidRDefault="004279E8" w:rsidP="00231372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279E8" w:rsidRDefault="004279E8" w:rsidP="00231372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279E8" w:rsidRDefault="004279E8" w:rsidP="00231372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279E8" w:rsidRDefault="004279E8" w:rsidP="00231372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 </w:t>
            </w:r>
            <w:r w:rsidRPr="005F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Достоевский, Ф.М.  Собрание сочинений в 15-ти т. Т. 4. – </w:t>
            </w:r>
            <w:proofErr w:type="spellStart"/>
            <w:r w:rsidRPr="005F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Л.:Наука</w:t>
            </w:r>
            <w:proofErr w:type="spellEnd"/>
            <w:r w:rsidRPr="005F0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1989. – 781с.</w:t>
            </w:r>
          </w:p>
          <w:p w:rsidR="004279E8" w:rsidRPr="005F07AD" w:rsidRDefault="004279E8" w:rsidP="002313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«Записки из подполья». Герой повети – мелкий чиновник, который страдает от того, что он принижен обществом и восстает против условий общественной жизни, которые его обезличивают. Суть этого бунта Достоевский пояснил так: «Я горжусь, что впервые вывел настоящего человека русского большинства и впервые разоблачил его уродливую и трагическую сторону»</w:t>
            </w:r>
          </w:p>
          <w:p w:rsidR="004279E8" w:rsidRDefault="004279E8" w:rsidP="00231372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279E8" w:rsidRDefault="004279E8" w:rsidP="0023137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4279E8" w:rsidRPr="00E16DD3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6DD3">
              <w:rPr>
                <w:rFonts w:ascii="Times New Roman" w:hAnsi="Times New Roman" w:cs="Times New Roman"/>
                <w:sz w:val="28"/>
                <w:szCs w:val="28"/>
              </w:rPr>
              <w:t>Достоевский, Ф.М. Собрание сочинений в 15–</w:t>
            </w:r>
            <w:proofErr w:type="spellStart"/>
            <w:r w:rsidRPr="00E16DD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16DD3">
              <w:rPr>
                <w:rFonts w:ascii="Times New Roman" w:hAnsi="Times New Roman" w:cs="Times New Roman"/>
                <w:sz w:val="28"/>
                <w:szCs w:val="28"/>
              </w:rPr>
              <w:t xml:space="preserve"> т. Т.2. – Л.: Наука,1988. – 590с.</w:t>
            </w:r>
          </w:p>
          <w:p w:rsidR="004279E8" w:rsidRPr="00E16DD3" w:rsidRDefault="004279E8" w:rsidP="00231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DD3">
              <w:rPr>
                <w:rFonts w:ascii="Times New Roman" w:hAnsi="Times New Roman" w:cs="Times New Roman"/>
                <w:sz w:val="26"/>
                <w:szCs w:val="26"/>
              </w:rPr>
              <w:t xml:space="preserve">Главная героиня романа Ф.М. Достоевского – </w:t>
            </w:r>
            <w:proofErr w:type="spellStart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>Неточка</w:t>
            </w:r>
            <w:proofErr w:type="spellEnd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 xml:space="preserve"> – родилась в бедной семье. Ее отец умер, когда она была еще совсем маленькой, и мать вышла замуж за </w:t>
            </w:r>
            <w:proofErr w:type="gramStart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>другого</w:t>
            </w:r>
            <w:proofErr w:type="gramEnd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 xml:space="preserve">. Отчим считал себя талантливым музыкантом, часто выпивал и предавался мечтаниям о лучшей жизни. Случилось так, что в возрасте десяти лет </w:t>
            </w:r>
            <w:proofErr w:type="spellStart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>Неточка</w:t>
            </w:r>
            <w:proofErr w:type="spellEnd"/>
            <w:r w:rsidRPr="00E16DD3">
              <w:rPr>
                <w:rFonts w:ascii="Times New Roman" w:hAnsi="Times New Roman" w:cs="Times New Roman"/>
                <w:sz w:val="26"/>
                <w:szCs w:val="26"/>
              </w:rPr>
              <w:t xml:space="preserve"> осталась круглой сиротой. Достоевский очень тонко, психологично описывает ее жизнь с самого детства и до зрелого возраста, ее внутреннюю борьбу, изменения в характере, ее мечты и стремление к счастью.</w:t>
            </w:r>
          </w:p>
          <w:p w:rsidR="004279E8" w:rsidRDefault="004279E8" w:rsidP="00231372"/>
          <w:p w:rsidR="004279E8" w:rsidRPr="00E16DD3" w:rsidRDefault="004279E8" w:rsidP="0023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6DD3">
              <w:rPr>
                <w:rFonts w:ascii="Times New Roman" w:hAnsi="Times New Roman" w:cs="Times New Roman"/>
                <w:sz w:val="28"/>
                <w:szCs w:val="28"/>
              </w:rPr>
              <w:t>Достоевский, Ф.М.   Собрание сочинений в 15-ти т. Т. 3. – Л.: Наука, 1989. – 574с.</w:t>
            </w:r>
          </w:p>
          <w:p w:rsidR="004279E8" w:rsidRDefault="004279E8" w:rsidP="00231372">
            <w:pP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«Записки из мертвого дома». </w:t>
            </w:r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Книга очень сложная.</w:t>
            </w:r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южетных коллизий здесь не найдете, просто на мгновение представите себе отсутствие свободы, поймете, что делает с человеком заточение и отсутствие привычных нужд.</w:t>
            </w:r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произведении «Записки из мертвого дома» автор описывает </w:t>
            </w:r>
            <w:proofErr w:type="gramStart"/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очень много</w:t>
            </w:r>
            <w:proofErr w:type="gramEnd"/>
            <w:r w:rsidRPr="00E16D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судеб.</w:t>
            </w:r>
            <w:r w:rsidRPr="00E16DD3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4279E8" w:rsidRDefault="004279E8" w:rsidP="00231372">
            <w:pP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279E8" w:rsidRDefault="004279E8" w:rsidP="00231372">
            <w:pP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279E8" w:rsidRDefault="004279E8" w:rsidP="00231372">
            <w:pP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279E8" w:rsidRPr="00EC1289" w:rsidRDefault="00645044" w:rsidP="002313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4279E8" w:rsidRPr="00EC128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Достоевский, Ф.М.                                                                                         </w:t>
            </w:r>
            <w:r w:rsidR="004279E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4279E8" w:rsidRPr="00784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Сон смешного человека</w:t>
            </w:r>
            <w:r w:rsidR="004279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». </w:t>
            </w:r>
            <w:r w:rsidR="004279E8" w:rsidRPr="00784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Одинокий молодой человек, окружение которого с малых лет считает его чудаком и смешным, решает застрелиться из-за поселившейся в нём идеи. Но совесть из-за сделанного им подлого дела не даёт покоя. В раздумье уже перед револьвером герой засыпает. Во сне видит мир, который внешне точь-в-точь похож на землю, но на котором все идеально: нет злости, зависти, ревности, воровства. Земля являлась идеалом во всём. Постепенно тот мир у него на глазах превращается в падший мир, как на Земле, и причиной этого падения оказывается сам герой рассказа. Просыпается герой совсем другим человеком с осознанием того, что лучше в несовершенном мире сеять любовь и добро, чем наоборот</w:t>
            </w:r>
            <w:proofErr w:type="gramStart"/>
            <w:r w:rsidR="004279E8" w:rsidRPr="00784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</w:t>
            </w:r>
            <w:r w:rsidR="004279E8" w:rsidRPr="007849B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gramEnd"/>
          </w:p>
        </w:tc>
      </w:tr>
    </w:tbl>
    <w:p w:rsidR="00645044" w:rsidRPr="00645044" w:rsidRDefault="00645044" w:rsidP="00645044">
      <w:pPr>
        <w:jc w:val="center"/>
        <w:rPr>
          <w:rFonts w:ascii="Times New Roman" w:hAnsi="Times New Roman" w:cs="Times New Roman"/>
        </w:rPr>
      </w:pPr>
    </w:p>
    <w:p w:rsidR="004A63B5" w:rsidRPr="00645044" w:rsidRDefault="00645044" w:rsidP="00645044">
      <w:pPr>
        <w:jc w:val="center"/>
        <w:rPr>
          <w:rFonts w:ascii="Times New Roman" w:hAnsi="Times New Roman" w:cs="Times New Roman"/>
        </w:rPr>
      </w:pPr>
      <w:r w:rsidRPr="00645044"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>:</w:t>
      </w:r>
      <w:r w:rsidRPr="00645044">
        <w:rPr>
          <w:rFonts w:ascii="Times New Roman" w:hAnsi="Times New Roman" w:cs="Times New Roman"/>
        </w:rPr>
        <w:t xml:space="preserve"> библиограф  </w:t>
      </w:r>
      <w:proofErr w:type="spellStart"/>
      <w:r w:rsidRPr="00645044">
        <w:rPr>
          <w:rFonts w:ascii="Times New Roman" w:hAnsi="Times New Roman" w:cs="Times New Roman"/>
        </w:rPr>
        <w:t>Хаматова</w:t>
      </w:r>
      <w:proofErr w:type="spellEnd"/>
      <w:r w:rsidRPr="00645044">
        <w:rPr>
          <w:rFonts w:ascii="Times New Roman" w:hAnsi="Times New Roman" w:cs="Times New Roman"/>
        </w:rPr>
        <w:t xml:space="preserve"> З.Р.</w:t>
      </w:r>
    </w:p>
    <w:sectPr w:rsidR="004A63B5" w:rsidRPr="00645044" w:rsidSect="001A724C">
      <w:pgSz w:w="11906" w:h="16838"/>
      <w:pgMar w:top="851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3D"/>
    <w:rsid w:val="000E2589"/>
    <w:rsid w:val="0010303F"/>
    <w:rsid w:val="00154B95"/>
    <w:rsid w:val="00184BA8"/>
    <w:rsid w:val="001A724C"/>
    <w:rsid w:val="00326D37"/>
    <w:rsid w:val="003318C8"/>
    <w:rsid w:val="00387F27"/>
    <w:rsid w:val="003E4F3C"/>
    <w:rsid w:val="00426F36"/>
    <w:rsid w:val="004279E8"/>
    <w:rsid w:val="0047425E"/>
    <w:rsid w:val="00487F08"/>
    <w:rsid w:val="0049030A"/>
    <w:rsid w:val="004A63B5"/>
    <w:rsid w:val="004B65FA"/>
    <w:rsid w:val="004C2185"/>
    <w:rsid w:val="005135E1"/>
    <w:rsid w:val="00583721"/>
    <w:rsid w:val="005924D9"/>
    <w:rsid w:val="005B12CD"/>
    <w:rsid w:val="005F07AD"/>
    <w:rsid w:val="005F3791"/>
    <w:rsid w:val="00611C2B"/>
    <w:rsid w:val="00632B42"/>
    <w:rsid w:val="00645044"/>
    <w:rsid w:val="00651467"/>
    <w:rsid w:val="006727D7"/>
    <w:rsid w:val="00672BF9"/>
    <w:rsid w:val="00694F7F"/>
    <w:rsid w:val="006A2410"/>
    <w:rsid w:val="006A4B1D"/>
    <w:rsid w:val="006B6A30"/>
    <w:rsid w:val="00704914"/>
    <w:rsid w:val="007849B8"/>
    <w:rsid w:val="007F0A0E"/>
    <w:rsid w:val="007F5A15"/>
    <w:rsid w:val="0080680A"/>
    <w:rsid w:val="00873181"/>
    <w:rsid w:val="0089701D"/>
    <w:rsid w:val="008A313A"/>
    <w:rsid w:val="008B6518"/>
    <w:rsid w:val="008D6C50"/>
    <w:rsid w:val="009014D3"/>
    <w:rsid w:val="009312A3"/>
    <w:rsid w:val="009A0515"/>
    <w:rsid w:val="009D605F"/>
    <w:rsid w:val="00A07704"/>
    <w:rsid w:val="00AA6F87"/>
    <w:rsid w:val="00AD03AF"/>
    <w:rsid w:val="00AD3D9A"/>
    <w:rsid w:val="00AF3F52"/>
    <w:rsid w:val="00B61DB4"/>
    <w:rsid w:val="00B722E7"/>
    <w:rsid w:val="00B84B0D"/>
    <w:rsid w:val="00BA0B30"/>
    <w:rsid w:val="00BA59C6"/>
    <w:rsid w:val="00BB48B5"/>
    <w:rsid w:val="00BE1A7C"/>
    <w:rsid w:val="00BF5103"/>
    <w:rsid w:val="00BF6F51"/>
    <w:rsid w:val="00C63FCB"/>
    <w:rsid w:val="00CA023C"/>
    <w:rsid w:val="00CF391B"/>
    <w:rsid w:val="00CF6986"/>
    <w:rsid w:val="00CF77C3"/>
    <w:rsid w:val="00D4522C"/>
    <w:rsid w:val="00D869EC"/>
    <w:rsid w:val="00DD3E27"/>
    <w:rsid w:val="00DF2F9B"/>
    <w:rsid w:val="00E15D05"/>
    <w:rsid w:val="00E16DD3"/>
    <w:rsid w:val="00E33DC2"/>
    <w:rsid w:val="00E571E4"/>
    <w:rsid w:val="00EA5B1B"/>
    <w:rsid w:val="00EC1289"/>
    <w:rsid w:val="00F302D9"/>
    <w:rsid w:val="00F43D3D"/>
    <w:rsid w:val="00F62E5B"/>
    <w:rsid w:val="00F64462"/>
    <w:rsid w:val="00FA173D"/>
    <w:rsid w:val="00FF23D3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3"/>
  </w:style>
  <w:style w:type="paragraph" w:styleId="1">
    <w:name w:val="heading 1"/>
    <w:basedOn w:val="a"/>
    <w:link w:val="10"/>
    <w:uiPriority w:val="9"/>
    <w:qFormat/>
    <w:rsid w:val="00FA1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73D"/>
  </w:style>
  <w:style w:type="character" w:styleId="a4">
    <w:name w:val="Hyperlink"/>
    <w:basedOn w:val="a0"/>
    <w:uiPriority w:val="99"/>
    <w:unhideWhenUsed/>
    <w:rsid w:val="00FA17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83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232-E0CA-40F3-848C-28D08EF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22</cp:revision>
  <dcterms:created xsi:type="dcterms:W3CDTF">2016-11-21T10:13:00Z</dcterms:created>
  <dcterms:modified xsi:type="dcterms:W3CDTF">2017-11-08T06:58:00Z</dcterms:modified>
</cp:coreProperties>
</file>